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557B3" w14:textId="77777777" w:rsidR="00CB701D" w:rsidRDefault="00000000">
      <w:pPr>
        <w:pStyle w:val="u2"/>
      </w:pPr>
      <w:bookmarkStart w:id="0" w:name="tuần-3"/>
      <w:r>
        <w:t>Tuần 3</w:t>
      </w:r>
    </w:p>
    <w:p w14:paraId="5C4557B4" w14:textId="77777777" w:rsidR="00CB701D" w:rsidRDefault="00000000">
      <w:pPr>
        <w:pStyle w:val="u3"/>
      </w:pPr>
      <w:bookmarkStart w:id="1" w:name="bài-1.-tính-giá-trị-của-biểu-thức"/>
      <w:r>
        <w:t>Bài 1. Tính giá trị của biểu thức:</w:t>
      </w:r>
    </w:p>
    <w:p w14:paraId="67ED0C07" w14:textId="77777777" w:rsidR="00190D70" w:rsidRDefault="00190D70">
      <w:pPr>
        <w:numPr>
          <w:ilvl w:val="0"/>
          <w:numId w:val="2"/>
        </w:numPr>
        <w:rPr>
          <w:rFonts w:ascii="Cambria Math" w:hAnsi="Cambria Math"/>
          <w:oMath/>
        </w:rPr>
        <w:sectPr w:rsidR="00190D70" w:rsidSect="00190D70">
          <w:footnotePr>
            <w:numRestart w:val="eachSect"/>
          </w:footnotePr>
          <w:pgSz w:w="11906" w:h="16838" w:code="9"/>
          <w:pgMar w:top="720" w:right="720" w:bottom="720" w:left="720" w:header="720" w:footer="720" w:gutter="0"/>
          <w:cols w:space="720"/>
          <w:docGrid w:linePitch="326"/>
        </w:sectPr>
      </w:pPr>
    </w:p>
    <w:p w14:paraId="5C4557B5" w14:textId="77777777" w:rsidR="00CB701D" w:rsidRDefault="00000000">
      <w:pPr>
        <w:numPr>
          <w:ilvl w:val="0"/>
          <w:numId w:val="2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8</m:t>
            </m:r>
          </m:num>
          <m:den>
            <m:r>
              <w:rPr>
                <w:rFonts w:ascii="Cambria Math" w:hAnsi="Cambria Math"/>
              </w:rPr>
              <m:t>15</m:t>
            </m:r>
          </m:den>
        </m:f>
        <m:r>
          <m:rPr>
            <m:sty m:val="p"/>
          </m:rPr>
          <w:rPr>
            <w:rFonts w:ascii="Cambria Math" w:hAnsi="Cambria Math"/>
          </w:rPr>
          <m:t>×(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</w:rPr>
          <m:t>)</m:t>
        </m:r>
      </m:oMath>
    </w:p>
    <w:p w14:paraId="5C4557B6" w14:textId="77777777" w:rsidR="00CB701D" w:rsidRDefault="00000000">
      <w:pPr>
        <w:numPr>
          <w:ilvl w:val="0"/>
          <w:numId w:val="2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23</m:t>
            </m:r>
          </m:num>
          <m:den>
            <m:r>
              <w:rPr>
                <w:rFonts w:ascii="Cambria Math" w:hAnsi="Cambria Math"/>
              </w:rPr>
              <m:t>27</m:t>
            </m:r>
          </m:den>
        </m:f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3</m:t>
        </m:r>
      </m:oMath>
    </w:p>
    <w:p w14:paraId="0BF36886" w14:textId="77777777" w:rsidR="00190D70" w:rsidRDefault="00190D70">
      <w:pPr>
        <w:pStyle w:val="u3"/>
        <w:sectPr w:rsidR="00190D70" w:rsidSect="00190D70">
          <w:footnotePr>
            <w:numRestart w:val="eachSect"/>
          </w:footnotePr>
          <w:type w:val="continuous"/>
          <w:pgSz w:w="11906" w:h="16838" w:code="9"/>
          <w:pgMar w:top="720" w:right="720" w:bottom="720" w:left="720" w:header="720" w:footer="720" w:gutter="0"/>
          <w:cols w:num="2" w:space="720"/>
          <w:docGrid w:linePitch="326"/>
        </w:sectPr>
      </w:pPr>
      <w:bookmarkStart w:id="2" w:name="bài-2.-tính"/>
      <w:bookmarkEnd w:id="1"/>
    </w:p>
    <w:p w14:paraId="5C4557B7" w14:textId="77777777" w:rsidR="00CB701D" w:rsidRDefault="00000000">
      <w:pPr>
        <w:pStyle w:val="u3"/>
      </w:pPr>
      <w:proofErr w:type="spellStart"/>
      <w:r>
        <w:t>Bài</w:t>
      </w:r>
      <w:proofErr w:type="spellEnd"/>
      <w:r>
        <w:t xml:space="preserve"> 2. Tính:</w:t>
      </w:r>
    </w:p>
    <w:p w14:paraId="13FD9973" w14:textId="77777777" w:rsidR="00190D70" w:rsidRDefault="00190D70">
      <w:pPr>
        <w:numPr>
          <w:ilvl w:val="0"/>
          <w:numId w:val="3"/>
        </w:numPr>
        <w:rPr>
          <w:rFonts w:ascii="Cambria Math" w:hAnsi="Cambria Math"/>
          <w:oMath/>
        </w:rPr>
        <w:sectPr w:rsidR="00190D70" w:rsidSect="00190D70">
          <w:footnotePr>
            <w:numRestart w:val="eachSect"/>
          </w:footnotePr>
          <w:type w:val="continuous"/>
          <w:pgSz w:w="11906" w:h="16838" w:code="9"/>
          <w:pgMar w:top="720" w:right="720" w:bottom="720" w:left="720" w:header="720" w:footer="720" w:gutter="0"/>
          <w:cols w:space="720"/>
          <w:docGrid w:linePitch="326"/>
        </w:sectPr>
      </w:pPr>
    </w:p>
    <w:p w14:paraId="5C4557B8" w14:textId="77777777" w:rsidR="00CB701D" w:rsidRDefault="00000000">
      <w:pPr>
        <w:numPr>
          <w:ilvl w:val="0"/>
          <w:numId w:val="3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  <m:r>
          <m:rPr>
            <m:sty m:val="p"/>
          </m:rPr>
          <w:rPr>
            <w:rFonts w:ascii="Cambria Math" w:hAnsi="Cambria Math"/>
          </w:rPr>
          <m:t>=…</m:t>
        </m:r>
      </m:oMath>
    </w:p>
    <w:p w14:paraId="5C4557B9" w14:textId="77777777" w:rsidR="00CB701D" w:rsidRDefault="00000000">
      <w:pPr>
        <w:numPr>
          <w:ilvl w:val="0"/>
          <w:numId w:val="3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9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15</m:t>
            </m:r>
          </m:num>
          <m:den>
            <m:r>
              <w:rPr>
                <w:rFonts w:ascii="Cambria Math" w:hAnsi="Cambria Math"/>
              </w:rPr>
              <m:t>11</m:t>
            </m:r>
          </m:den>
        </m:f>
        <m:r>
          <m:rPr>
            <m:sty m:val="p"/>
          </m:rPr>
          <w:rPr>
            <w:rFonts w:ascii="Cambria Math" w:hAnsi="Cambria Math"/>
          </w:rPr>
          <m:t>=…</m:t>
        </m:r>
      </m:oMath>
    </w:p>
    <w:p w14:paraId="5C4557BA" w14:textId="77777777" w:rsidR="00CB701D" w:rsidRDefault="00000000">
      <w:pPr>
        <w:numPr>
          <w:ilvl w:val="0"/>
          <w:numId w:val="3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  <m:r>
          <m:rPr>
            <m:sty m:val="p"/>
          </m:rPr>
          <w:rPr>
            <w:rFonts w:ascii="Cambria Math" w:hAnsi="Cambria Math"/>
          </w:rPr>
          <m:t>=…</m:t>
        </m:r>
      </m:oMath>
    </w:p>
    <w:p w14:paraId="5C4557BB" w14:textId="77777777" w:rsidR="00CB701D" w:rsidRDefault="00000000">
      <w:pPr>
        <w:numPr>
          <w:ilvl w:val="0"/>
          <w:numId w:val="3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19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m:rPr>
            <m:sty m:val="p"/>
          </m:rPr>
          <w:rPr>
            <w:rFonts w:ascii="Cambria Math" w:hAnsi="Cambria Math"/>
          </w:rPr>
          <m:t>=…</m:t>
        </m:r>
      </m:oMath>
    </w:p>
    <w:p w14:paraId="02F4902C" w14:textId="77777777" w:rsidR="00190D70" w:rsidRDefault="00190D70">
      <w:pPr>
        <w:pStyle w:val="u3"/>
        <w:sectPr w:rsidR="00190D70" w:rsidSect="00190D70">
          <w:footnotePr>
            <w:numRestart w:val="eachSect"/>
          </w:footnotePr>
          <w:type w:val="continuous"/>
          <w:pgSz w:w="11906" w:h="16838" w:code="9"/>
          <w:pgMar w:top="720" w:right="720" w:bottom="720" w:left="720" w:header="720" w:footer="720" w:gutter="0"/>
          <w:cols w:num="4" w:space="720"/>
          <w:docGrid w:linePitch="326"/>
        </w:sectPr>
      </w:pPr>
      <w:bookmarkStart w:id="3" w:name="bài-3.-tính"/>
      <w:bookmarkEnd w:id="2"/>
    </w:p>
    <w:p w14:paraId="5C4557BC" w14:textId="77777777" w:rsidR="00CB701D" w:rsidRDefault="00000000">
      <w:pPr>
        <w:pStyle w:val="u3"/>
      </w:pPr>
      <w:proofErr w:type="spellStart"/>
      <w:r>
        <w:t>Bài</w:t>
      </w:r>
      <w:proofErr w:type="spellEnd"/>
      <w:r>
        <w:t xml:space="preserve"> 3. Tính:</w:t>
      </w:r>
    </w:p>
    <w:p w14:paraId="7B4B8EB8" w14:textId="77777777" w:rsidR="00190D70" w:rsidRDefault="00190D70">
      <w:pPr>
        <w:numPr>
          <w:ilvl w:val="0"/>
          <w:numId w:val="4"/>
        </w:numPr>
        <w:rPr>
          <w:rFonts w:ascii="Cambria Math" w:hAnsi="Cambria Math"/>
          <w:oMath/>
        </w:rPr>
        <w:sectPr w:rsidR="00190D70" w:rsidSect="00190D70">
          <w:footnotePr>
            <w:numRestart w:val="eachSect"/>
          </w:footnotePr>
          <w:type w:val="continuous"/>
          <w:pgSz w:w="11906" w:h="16838" w:code="9"/>
          <w:pgMar w:top="720" w:right="720" w:bottom="720" w:left="720" w:header="720" w:footer="720" w:gutter="0"/>
          <w:cols w:space="720"/>
          <w:docGrid w:linePitch="326"/>
        </w:sectPr>
      </w:pPr>
    </w:p>
    <w:p w14:paraId="5C4557BD" w14:textId="77777777" w:rsidR="00CB701D" w:rsidRDefault="00000000">
      <w:pPr>
        <w:numPr>
          <w:ilvl w:val="0"/>
          <w:numId w:val="4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=…</m:t>
        </m:r>
      </m:oMath>
    </w:p>
    <w:p w14:paraId="5C4557BE" w14:textId="77777777" w:rsidR="00CB701D" w:rsidRDefault="00000000">
      <w:pPr>
        <w:numPr>
          <w:ilvl w:val="0"/>
          <w:numId w:val="4"/>
        </w:numPr>
      </w:pPr>
      <m:oMath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11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  <m:r>
          <m:rPr>
            <m:sty m:val="p"/>
          </m:rPr>
          <w:rPr>
            <w:rFonts w:ascii="Cambria Math" w:hAnsi="Cambria Math"/>
          </w:rPr>
          <m:t>=…</m:t>
        </m:r>
      </m:oMath>
    </w:p>
    <w:p w14:paraId="5C4557BF" w14:textId="77777777" w:rsidR="00CB701D" w:rsidRDefault="00000000">
      <w:pPr>
        <w:numPr>
          <w:ilvl w:val="0"/>
          <w:numId w:val="4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15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=…</m:t>
        </m:r>
      </m:oMath>
    </w:p>
    <w:p w14:paraId="5C4557C0" w14:textId="77777777" w:rsidR="00CB701D" w:rsidRDefault="00000000">
      <w:pPr>
        <w:numPr>
          <w:ilvl w:val="0"/>
          <w:numId w:val="4"/>
        </w:numPr>
      </w:pPr>
      <m:oMath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6</m:t>
            </m:r>
          </m:num>
          <m:den>
            <m:r>
              <w:rPr>
                <w:rFonts w:ascii="Cambria Math" w:hAnsi="Cambria Math"/>
              </w:rPr>
              <m:t>17</m:t>
            </m:r>
          </m:den>
        </m:f>
        <m:r>
          <m:rPr>
            <m:sty m:val="p"/>
          </m:rPr>
          <w:rPr>
            <w:rFonts w:ascii="Cambria Math" w:hAnsi="Cambria Math"/>
          </w:rPr>
          <m:t>=…</m:t>
        </m:r>
      </m:oMath>
    </w:p>
    <w:p w14:paraId="1CAF2587" w14:textId="77777777" w:rsidR="00190D70" w:rsidRDefault="00190D70">
      <w:pPr>
        <w:pStyle w:val="u3"/>
        <w:sectPr w:rsidR="00190D70" w:rsidSect="00190D70">
          <w:footnotePr>
            <w:numRestart w:val="eachSect"/>
          </w:footnotePr>
          <w:type w:val="continuous"/>
          <w:pgSz w:w="11906" w:h="16838" w:code="9"/>
          <w:pgMar w:top="720" w:right="720" w:bottom="720" w:left="720" w:header="720" w:footer="720" w:gutter="0"/>
          <w:cols w:num="4" w:space="720"/>
          <w:docGrid w:linePitch="326"/>
        </w:sectPr>
      </w:pPr>
      <w:bookmarkStart w:id="4" w:name="bài-4."/>
      <w:bookmarkEnd w:id="3"/>
    </w:p>
    <w:p w14:paraId="5C4557C1" w14:textId="77777777" w:rsidR="00CB701D" w:rsidRDefault="00000000">
      <w:pPr>
        <w:pStyle w:val="u3"/>
      </w:pPr>
      <w:proofErr w:type="spellStart"/>
      <w:r>
        <w:t>Bài</w:t>
      </w:r>
      <w:proofErr w:type="spellEnd"/>
      <w:r>
        <w:t xml:space="preserve"> 4.</w:t>
      </w:r>
    </w:p>
    <w:p w14:paraId="5C4557C2" w14:textId="77777777" w:rsidR="00CB701D" w:rsidRDefault="00000000">
      <w:pPr>
        <w:pStyle w:val="FirstParagraph"/>
      </w:pPr>
      <w:r>
        <w:t xml:space="preserve">Nhân dịp Tết đến, gia đình bạn Lan về quê thăm ông bà nội. Giờ thứ nhất, xe đi được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>
        <w:t xml:space="preserve"> quãng đường. Giờ thứ hai, xe đi được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>
        <w:t xml:space="preserve"> quãng đường. Hỏi sau hai giờ, xe đi được bao nhiêu phần quãng đường?</w:t>
      </w:r>
    </w:p>
    <w:p w14:paraId="5C4557C3" w14:textId="77777777" w:rsidR="00CB701D" w:rsidRDefault="00000000">
      <w:pPr>
        <w:pStyle w:val="u3"/>
      </w:pPr>
      <w:bookmarkStart w:id="5" w:name="bài-5."/>
      <w:bookmarkEnd w:id="4"/>
      <w:r>
        <w:t>Bài 5.</w:t>
      </w:r>
    </w:p>
    <w:p w14:paraId="5C4557C4" w14:textId="77777777" w:rsidR="00CB701D" w:rsidRDefault="00000000">
      <w:pPr>
        <w:pStyle w:val="FirstParagraph"/>
      </w:pPr>
      <w:r>
        <w:t>Hãy chỉ ra phần nguyên và phần phân số trong mỗi hỗn số sau:</w:t>
      </w:r>
    </w:p>
    <w:p w14:paraId="063F8031" w14:textId="77777777" w:rsidR="00190D70" w:rsidRDefault="00190D70">
      <w:pPr>
        <w:numPr>
          <w:ilvl w:val="0"/>
          <w:numId w:val="5"/>
        </w:numPr>
        <w:rPr>
          <w:rFonts w:ascii="Cambria Math" w:hAnsi="Cambria Math"/>
          <w:oMath/>
        </w:rPr>
        <w:sectPr w:rsidR="00190D70" w:rsidSect="00190D70">
          <w:footnotePr>
            <w:numRestart w:val="eachSect"/>
          </w:footnotePr>
          <w:type w:val="continuous"/>
          <w:pgSz w:w="11906" w:h="16838" w:code="9"/>
          <w:pgMar w:top="720" w:right="720" w:bottom="720" w:left="720" w:header="720" w:footer="720" w:gutter="0"/>
          <w:cols w:space="720"/>
          <w:docGrid w:linePitch="326"/>
        </w:sectPr>
      </w:pPr>
    </w:p>
    <w:p w14:paraId="5C4557C5" w14:textId="77777777" w:rsidR="00CB701D" w:rsidRDefault="00000000">
      <w:pPr>
        <w:numPr>
          <w:ilvl w:val="0"/>
          <w:numId w:val="5"/>
        </w:numPr>
      </w:pPr>
      <m:oMath>
        <m:r>
          <w:rPr>
            <w:rFonts w:ascii="Cambria Math" w:hAnsi="Cambria Math"/>
          </w:rPr>
          <m:t>3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PN</m:t>
        </m:r>
        <m:r>
          <m:rPr>
            <m:sty m:val="p"/>
          </m:rPr>
          <w:rPr>
            <w:rFonts w:ascii="Cambria Math" w:hAnsi="Cambria Math"/>
          </w:rPr>
          <m:t>:…,</m:t>
        </m:r>
        <m:r>
          <w:rPr>
            <w:rFonts w:ascii="Cambria Math" w:hAnsi="Cambria Math"/>
          </w:rPr>
          <m:t>PPS</m:t>
        </m:r>
        <m:r>
          <m:rPr>
            <m:sty m:val="p"/>
          </m:rPr>
          <w:rPr>
            <w:rFonts w:ascii="Cambria Math" w:hAnsi="Cambria Math"/>
          </w:rPr>
          <m:t>:…</m:t>
        </m:r>
      </m:oMath>
    </w:p>
    <w:p w14:paraId="5C4557C6" w14:textId="77777777" w:rsidR="00CB701D" w:rsidRDefault="00000000">
      <w:pPr>
        <w:numPr>
          <w:ilvl w:val="0"/>
          <w:numId w:val="5"/>
        </w:numPr>
      </w:pPr>
      <m:oMath>
        <m:r>
          <w:rPr>
            <w:rFonts w:ascii="Cambria Math" w:hAnsi="Cambria Math"/>
          </w:rPr>
          <m:t>9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PN</m:t>
        </m:r>
        <m:r>
          <m:rPr>
            <m:sty m:val="p"/>
          </m:rPr>
          <w:rPr>
            <w:rFonts w:ascii="Cambria Math" w:hAnsi="Cambria Math"/>
          </w:rPr>
          <m:t>:…,</m:t>
        </m:r>
        <m:r>
          <w:rPr>
            <w:rFonts w:ascii="Cambria Math" w:hAnsi="Cambria Math"/>
          </w:rPr>
          <m:t>PPS</m:t>
        </m:r>
        <m:r>
          <m:rPr>
            <m:sty m:val="p"/>
          </m:rPr>
          <w:rPr>
            <w:rFonts w:ascii="Cambria Math" w:hAnsi="Cambria Math"/>
          </w:rPr>
          <m:t>:…</m:t>
        </m:r>
      </m:oMath>
    </w:p>
    <w:p w14:paraId="5C4557C7" w14:textId="77777777" w:rsidR="00CB701D" w:rsidRDefault="00000000">
      <w:pPr>
        <w:numPr>
          <w:ilvl w:val="0"/>
          <w:numId w:val="5"/>
        </w:numPr>
      </w:pPr>
      <m:oMath>
        <m:r>
          <w:rPr>
            <w:rFonts w:ascii="Cambria Math" w:hAnsi="Cambria Math"/>
          </w:rPr>
          <m:t>11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15</m:t>
            </m:r>
          </m:den>
        </m:f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PN</m:t>
        </m:r>
        <m:r>
          <m:rPr>
            <m:sty m:val="p"/>
          </m:rPr>
          <w:rPr>
            <w:rFonts w:ascii="Cambria Math" w:hAnsi="Cambria Math"/>
          </w:rPr>
          <m:t>:…,</m:t>
        </m:r>
        <m:r>
          <w:rPr>
            <w:rFonts w:ascii="Cambria Math" w:hAnsi="Cambria Math"/>
          </w:rPr>
          <m:t>PPS</m:t>
        </m:r>
        <m:r>
          <m:rPr>
            <m:sty m:val="p"/>
          </m:rPr>
          <w:rPr>
            <w:rFonts w:ascii="Cambria Math" w:hAnsi="Cambria Math"/>
          </w:rPr>
          <m:t>:…</m:t>
        </m:r>
      </m:oMath>
    </w:p>
    <w:p w14:paraId="5C4557C8" w14:textId="77777777" w:rsidR="00CB701D" w:rsidRDefault="00000000">
      <w:pPr>
        <w:numPr>
          <w:ilvl w:val="0"/>
          <w:numId w:val="5"/>
        </w:numPr>
      </w:pPr>
      <m:oMath>
        <m:r>
          <w:rPr>
            <w:rFonts w:ascii="Cambria Math" w:hAnsi="Cambria Math"/>
          </w:rPr>
          <m:t>6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12</m:t>
            </m:r>
          </m:num>
          <m:den>
            <m:r>
              <w:rPr>
                <w:rFonts w:ascii="Cambria Math" w:hAnsi="Cambria Math"/>
              </w:rPr>
              <m:t>79</m:t>
            </m:r>
          </m:den>
        </m:f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PN</m:t>
        </m:r>
        <m:r>
          <m:rPr>
            <m:sty m:val="p"/>
          </m:rPr>
          <w:rPr>
            <w:rFonts w:ascii="Cambria Math" w:hAnsi="Cambria Math"/>
          </w:rPr>
          <m:t>:…,</m:t>
        </m:r>
        <m:r>
          <w:rPr>
            <w:rFonts w:ascii="Cambria Math" w:hAnsi="Cambria Math"/>
          </w:rPr>
          <m:t>PPS</m:t>
        </m:r>
        <m:r>
          <m:rPr>
            <m:sty m:val="p"/>
          </m:rPr>
          <w:rPr>
            <w:rFonts w:ascii="Cambria Math" w:hAnsi="Cambria Math"/>
          </w:rPr>
          <m:t>:…</m:t>
        </m:r>
      </m:oMath>
    </w:p>
    <w:p w14:paraId="4D258A9A" w14:textId="77777777" w:rsidR="00190D70" w:rsidRDefault="00190D70">
      <w:pPr>
        <w:pStyle w:val="u3"/>
        <w:sectPr w:rsidR="00190D70" w:rsidSect="00190D70">
          <w:footnotePr>
            <w:numRestart w:val="eachSect"/>
          </w:footnotePr>
          <w:type w:val="continuous"/>
          <w:pgSz w:w="11906" w:h="16838" w:code="9"/>
          <w:pgMar w:top="720" w:right="720" w:bottom="720" w:left="720" w:header="720" w:footer="720" w:gutter="0"/>
          <w:cols w:num="2" w:space="720"/>
          <w:docGrid w:linePitch="326"/>
        </w:sectPr>
      </w:pPr>
      <w:bookmarkStart w:id="6" w:name="bài-6.-viết-theo-mẫu"/>
      <w:bookmarkEnd w:id="5"/>
    </w:p>
    <w:p w14:paraId="5C4557C9" w14:textId="77777777" w:rsidR="00CB701D" w:rsidRDefault="00000000">
      <w:pPr>
        <w:pStyle w:val="u3"/>
      </w:pPr>
      <w:proofErr w:type="spellStart"/>
      <w:r>
        <w:t>Bài</w:t>
      </w:r>
      <w:proofErr w:type="spellEnd"/>
      <w:r>
        <w:t xml:space="preserve"> 6. Viết (theo mẫu):</w:t>
      </w:r>
    </w:p>
    <w:p w14:paraId="5C4557CA" w14:textId="77777777" w:rsidR="00CB701D" w:rsidRDefault="00000000">
      <w:pPr>
        <w:pStyle w:val="FirstParagraph"/>
      </w:pPr>
      <w:r>
        <w:t xml:space="preserve">Mẫu: </w:t>
      </w:r>
      <m:oMath>
        <m:r>
          <w:rPr>
            <w:rFonts w:ascii="Cambria Math" w:hAnsi="Cambria Math"/>
          </w:rPr>
          <m:t>7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7</m:t>
        </m:r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344315A1" w14:textId="77777777" w:rsidR="00190D70" w:rsidRDefault="00190D70">
      <w:pPr>
        <w:numPr>
          <w:ilvl w:val="0"/>
          <w:numId w:val="6"/>
        </w:numPr>
        <w:rPr>
          <w:rFonts w:ascii="Cambria Math" w:hAnsi="Cambria Math"/>
          <w:oMath/>
        </w:rPr>
        <w:sectPr w:rsidR="00190D70" w:rsidSect="00190D70">
          <w:footnotePr>
            <w:numRestart w:val="eachSect"/>
          </w:footnotePr>
          <w:type w:val="continuous"/>
          <w:pgSz w:w="11906" w:h="16838" w:code="9"/>
          <w:pgMar w:top="720" w:right="720" w:bottom="720" w:left="720" w:header="720" w:footer="720" w:gutter="0"/>
          <w:cols w:space="720"/>
          <w:docGrid w:linePitch="326"/>
        </w:sectPr>
      </w:pPr>
    </w:p>
    <w:p w14:paraId="5C4557CB" w14:textId="77777777" w:rsidR="00CB701D" w:rsidRDefault="00000000">
      <w:pPr>
        <w:numPr>
          <w:ilvl w:val="0"/>
          <w:numId w:val="6"/>
        </w:numPr>
      </w:pPr>
      <m:oMath>
        <m:r>
          <w:rPr>
            <w:rFonts w:ascii="Cambria Math" w:hAnsi="Cambria Math"/>
          </w:rPr>
          <m:t>1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</m:oMath>
    </w:p>
    <w:p w14:paraId="5C4557CC" w14:textId="77777777" w:rsidR="00CB701D" w:rsidRDefault="00000000">
      <w:pPr>
        <w:numPr>
          <w:ilvl w:val="0"/>
          <w:numId w:val="6"/>
        </w:numPr>
      </w:pPr>
      <m:oMath>
        <m:r>
          <w:rPr>
            <w:rFonts w:ascii="Cambria Math" w:hAnsi="Cambria Math"/>
          </w:rPr>
          <m:t>4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</m:oMath>
    </w:p>
    <w:p w14:paraId="5C4557CD" w14:textId="77777777" w:rsidR="00CB701D" w:rsidRDefault="00000000">
      <w:pPr>
        <w:numPr>
          <w:ilvl w:val="0"/>
          <w:numId w:val="6"/>
        </w:numPr>
      </w:pPr>
      <m:oMath>
        <m:r>
          <w:rPr>
            <w:rFonts w:ascii="Cambria Math" w:hAnsi="Cambria Math"/>
          </w:rPr>
          <m:t>2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11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</m:oMath>
    </w:p>
    <w:p w14:paraId="5C4557CE" w14:textId="77777777" w:rsidR="00CB701D" w:rsidRDefault="00000000">
      <w:pPr>
        <w:numPr>
          <w:ilvl w:val="0"/>
          <w:numId w:val="6"/>
        </w:numPr>
      </w:pPr>
      <m:oMath>
        <m:r>
          <w:rPr>
            <w:rFonts w:ascii="Cambria Math" w:hAnsi="Cambria Math"/>
          </w:rPr>
          <m:t>5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13</m:t>
            </m:r>
          </m:num>
          <m:den>
            <m:r>
              <w:rPr>
                <w:rFonts w:ascii="Cambria Math" w:hAnsi="Cambria Math"/>
              </w:rPr>
              <m:t>25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</m:oMath>
    </w:p>
    <w:p w14:paraId="0CA1999B" w14:textId="77777777" w:rsidR="00190D70" w:rsidRDefault="00190D70">
      <w:pPr>
        <w:pStyle w:val="u3"/>
        <w:sectPr w:rsidR="00190D70" w:rsidSect="00190D70">
          <w:footnotePr>
            <w:numRestart w:val="eachSect"/>
          </w:footnotePr>
          <w:type w:val="continuous"/>
          <w:pgSz w:w="11906" w:h="16838" w:code="9"/>
          <w:pgMar w:top="720" w:right="720" w:bottom="720" w:left="720" w:header="720" w:footer="720" w:gutter="0"/>
          <w:cols w:num="4" w:space="720"/>
          <w:docGrid w:linePitch="326"/>
        </w:sectPr>
      </w:pPr>
      <w:bookmarkStart w:id="7" w:name="bài-7."/>
      <w:bookmarkEnd w:id="6"/>
    </w:p>
    <w:p w14:paraId="5C4557CF" w14:textId="77777777" w:rsidR="00CB701D" w:rsidRDefault="00000000">
      <w:pPr>
        <w:pStyle w:val="u3"/>
      </w:pPr>
      <w:proofErr w:type="spellStart"/>
      <w:r>
        <w:t>Bài</w:t>
      </w:r>
      <w:proofErr w:type="spellEnd"/>
      <w:r>
        <w:t xml:space="preserve"> 7.</w:t>
      </w:r>
    </w:p>
    <w:p w14:paraId="5C4557D0" w14:textId="77777777" w:rsidR="00CB701D" w:rsidRDefault="00000000">
      <w:pPr>
        <w:pStyle w:val="FirstParagraph"/>
      </w:pPr>
      <w:r>
        <w:t>Chuyển hỗn số thành phân số thập phân (theo mẫu):</w:t>
      </w:r>
    </w:p>
    <w:p w14:paraId="5C4557D1" w14:textId="77777777" w:rsidR="00CB701D" w:rsidRDefault="00000000">
      <w:pPr>
        <w:pStyle w:val="ThnVnban"/>
      </w:pPr>
      <w:r>
        <w:t xml:space="preserve">Mẫu: </w:t>
      </w:r>
      <m:oMath>
        <m:r>
          <w:rPr>
            <w:rFonts w:ascii="Cambria Math" w:hAnsi="Cambria Math"/>
          </w:rPr>
          <m:t>2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20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23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</w:p>
    <w:p w14:paraId="2E8E9A2A" w14:textId="77777777" w:rsidR="00190D70" w:rsidRDefault="00190D70">
      <w:pPr>
        <w:numPr>
          <w:ilvl w:val="0"/>
          <w:numId w:val="7"/>
        </w:numPr>
        <w:rPr>
          <w:rFonts w:ascii="Cambria Math" w:hAnsi="Cambria Math"/>
          <w:oMath/>
        </w:rPr>
        <w:sectPr w:rsidR="00190D70" w:rsidSect="00190D70">
          <w:footnotePr>
            <w:numRestart w:val="eachSect"/>
          </w:footnotePr>
          <w:type w:val="continuous"/>
          <w:pgSz w:w="11906" w:h="16838" w:code="9"/>
          <w:pgMar w:top="720" w:right="720" w:bottom="720" w:left="720" w:header="720" w:footer="720" w:gutter="0"/>
          <w:cols w:space="720"/>
          <w:docGrid w:linePitch="326"/>
        </w:sectPr>
      </w:pPr>
    </w:p>
    <w:p w14:paraId="5C4557D2" w14:textId="77777777" w:rsidR="00CB701D" w:rsidRDefault="00000000">
      <w:pPr>
        <w:numPr>
          <w:ilvl w:val="0"/>
          <w:numId w:val="7"/>
        </w:numPr>
      </w:pPr>
      <m:oMath>
        <m:r>
          <w:rPr>
            <w:rFonts w:ascii="Cambria Math" w:hAnsi="Cambria Math"/>
          </w:rPr>
          <m:t>1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9</m:t>
            </m:r>
          </m:num>
          <m:den>
            <m:r>
              <w:rPr>
                <w:rFonts w:ascii="Cambria Math" w:hAnsi="Cambria Math"/>
              </w:rPr>
              <m:t>20</m:t>
            </m:r>
          </m:den>
        </m:f>
        <m:r>
          <m:rPr>
            <m:sty m:val="p"/>
          </m:rPr>
          <w:rPr>
            <w:rFonts w:ascii="Cambria Math" w:hAnsi="Cambria Math"/>
          </w:rPr>
          <m:t>=…</m:t>
        </m:r>
      </m:oMath>
    </w:p>
    <w:p w14:paraId="5C4557D3" w14:textId="77777777" w:rsidR="00CB701D" w:rsidRDefault="00000000">
      <w:pPr>
        <w:numPr>
          <w:ilvl w:val="0"/>
          <w:numId w:val="7"/>
        </w:numPr>
      </w:pPr>
      <m:oMath>
        <m:r>
          <w:rPr>
            <w:rFonts w:ascii="Cambria Math" w:hAnsi="Cambria Math"/>
          </w:rPr>
          <m:t>4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r>
          <m:rPr>
            <m:sty m:val="p"/>
          </m:rPr>
          <w:rPr>
            <w:rFonts w:ascii="Cambria Math" w:hAnsi="Cambria Math"/>
          </w:rPr>
          <m:t>=…</m:t>
        </m:r>
      </m:oMath>
    </w:p>
    <w:p w14:paraId="5C4557D4" w14:textId="77777777" w:rsidR="00CB701D" w:rsidRDefault="00000000">
      <w:pPr>
        <w:numPr>
          <w:ilvl w:val="0"/>
          <w:numId w:val="7"/>
        </w:numPr>
      </w:pPr>
      <m:oMath>
        <m:r>
          <w:rPr>
            <w:rFonts w:ascii="Cambria Math" w:hAnsi="Cambria Math"/>
          </w:rPr>
          <m:t>3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100</m:t>
            </m:r>
          </m:den>
        </m:f>
        <m:r>
          <m:rPr>
            <m:sty m:val="p"/>
          </m:rPr>
          <w:rPr>
            <w:rFonts w:ascii="Cambria Math" w:hAnsi="Cambria Math"/>
          </w:rPr>
          <m:t>=…</m:t>
        </m:r>
      </m:oMath>
    </w:p>
    <w:p w14:paraId="2FBD0258" w14:textId="77777777" w:rsidR="00190D70" w:rsidRDefault="00190D70">
      <w:pPr>
        <w:pStyle w:val="u3"/>
        <w:sectPr w:rsidR="00190D70" w:rsidSect="00190D70">
          <w:footnotePr>
            <w:numRestart w:val="eachSect"/>
          </w:footnotePr>
          <w:type w:val="continuous"/>
          <w:pgSz w:w="11906" w:h="16838" w:code="9"/>
          <w:pgMar w:top="720" w:right="720" w:bottom="720" w:left="720" w:header="720" w:footer="720" w:gutter="0"/>
          <w:cols w:num="3" w:space="720"/>
          <w:docGrid w:linePitch="326"/>
        </w:sectPr>
      </w:pPr>
      <w:bookmarkStart w:id="8" w:name="bài-8.-viết-theo-mẫu"/>
      <w:bookmarkEnd w:id="7"/>
    </w:p>
    <w:p w14:paraId="5C4557D5" w14:textId="77777777" w:rsidR="00CB701D" w:rsidRDefault="00000000">
      <w:pPr>
        <w:pStyle w:val="u3"/>
      </w:pPr>
      <w:proofErr w:type="spellStart"/>
      <w:r>
        <w:t>Bài</w:t>
      </w:r>
      <w:proofErr w:type="spellEnd"/>
      <w:r>
        <w:t xml:space="preserve"> 8. Viết (theo mẫu):</w:t>
      </w:r>
    </w:p>
    <w:p w14:paraId="5C4557D6" w14:textId="77777777" w:rsidR="00CB701D" w:rsidRDefault="00000000">
      <w:pPr>
        <w:pStyle w:val="FirstParagraph"/>
      </w:pPr>
      <w:r>
        <w:t xml:space="preserve">Mẫu: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27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20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20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</w:p>
    <w:p w14:paraId="010FAF95" w14:textId="77777777" w:rsidR="00190D70" w:rsidRDefault="00190D70">
      <w:pPr>
        <w:numPr>
          <w:ilvl w:val="0"/>
          <w:numId w:val="8"/>
        </w:numPr>
        <w:rPr>
          <w:rFonts w:ascii="Cambria Math" w:hAnsi="Cambria Math"/>
          <w:oMath/>
        </w:rPr>
        <w:sectPr w:rsidR="00190D70" w:rsidSect="00190D70">
          <w:footnotePr>
            <w:numRestart w:val="eachSect"/>
          </w:footnotePr>
          <w:type w:val="continuous"/>
          <w:pgSz w:w="11906" w:h="16838" w:code="9"/>
          <w:pgMar w:top="720" w:right="720" w:bottom="720" w:left="720" w:header="720" w:footer="720" w:gutter="0"/>
          <w:cols w:space="720"/>
          <w:docGrid w:linePitch="326"/>
        </w:sectPr>
      </w:pPr>
    </w:p>
    <w:p w14:paraId="5C4557D7" w14:textId="77777777" w:rsidR="00CB701D" w:rsidRDefault="00000000">
      <w:pPr>
        <w:numPr>
          <w:ilvl w:val="0"/>
          <w:numId w:val="8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63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r>
          <m:rPr>
            <m:sty m:val="p"/>
          </m:rPr>
          <w:rPr>
            <w:rFonts w:ascii="Cambria Math" w:hAnsi="Cambria Math"/>
          </w:rPr>
          <m:t>=…</m:t>
        </m:r>
      </m:oMath>
    </w:p>
    <w:p w14:paraId="5C4557D8" w14:textId="77777777" w:rsidR="00CB701D" w:rsidRDefault="00000000">
      <w:pPr>
        <w:numPr>
          <w:ilvl w:val="0"/>
          <w:numId w:val="8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85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r>
          <m:rPr>
            <m:sty m:val="p"/>
          </m:rPr>
          <w:rPr>
            <w:rFonts w:ascii="Cambria Math" w:hAnsi="Cambria Math"/>
          </w:rPr>
          <m:t>=…</m:t>
        </m:r>
      </m:oMath>
    </w:p>
    <w:p w14:paraId="5C4557D9" w14:textId="77777777" w:rsidR="00CB701D" w:rsidRDefault="00000000">
      <w:pPr>
        <w:numPr>
          <w:ilvl w:val="0"/>
          <w:numId w:val="8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407</m:t>
            </m:r>
          </m:num>
          <m:den>
            <m:r>
              <w:rPr>
                <w:rFonts w:ascii="Cambria Math" w:hAnsi="Cambria Math"/>
              </w:rPr>
              <m:t>100</m:t>
            </m:r>
          </m:den>
        </m:f>
        <m:r>
          <m:rPr>
            <m:sty m:val="p"/>
          </m:rPr>
          <w:rPr>
            <w:rFonts w:ascii="Cambria Math" w:hAnsi="Cambria Math"/>
          </w:rPr>
          <m:t>=…</m:t>
        </m:r>
      </m:oMath>
    </w:p>
    <w:p w14:paraId="5C4557DA" w14:textId="77777777" w:rsidR="00CB701D" w:rsidRDefault="00000000">
      <w:pPr>
        <w:numPr>
          <w:ilvl w:val="0"/>
          <w:numId w:val="8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2 001</m:t>
            </m:r>
          </m:num>
          <m:den>
            <m:r>
              <w:rPr>
                <w:rFonts w:ascii="Cambria Math" w:hAnsi="Cambria Math"/>
              </w:rPr>
              <m:t>1 000</m:t>
            </m:r>
          </m:den>
        </m:f>
        <m:r>
          <m:rPr>
            <m:sty m:val="p"/>
          </m:rPr>
          <w:rPr>
            <w:rFonts w:ascii="Cambria Math" w:hAnsi="Cambria Math"/>
          </w:rPr>
          <m:t>=…</m:t>
        </m:r>
      </m:oMath>
    </w:p>
    <w:p w14:paraId="51CF90CA" w14:textId="77777777" w:rsidR="00190D70" w:rsidRDefault="00190D70">
      <w:pPr>
        <w:pStyle w:val="u2"/>
        <w:sectPr w:rsidR="00190D70" w:rsidSect="00190D70">
          <w:footnotePr>
            <w:numRestart w:val="eachSect"/>
          </w:footnotePr>
          <w:type w:val="continuous"/>
          <w:pgSz w:w="11906" w:h="16838" w:code="9"/>
          <w:pgMar w:top="720" w:right="720" w:bottom="720" w:left="720" w:header="720" w:footer="720" w:gutter="0"/>
          <w:cols w:num="4" w:space="720"/>
          <w:docGrid w:linePitch="326"/>
        </w:sectPr>
      </w:pPr>
      <w:bookmarkStart w:id="9" w:name="tuần-4"/>
      <w:bookmarkEnd w:id="0"/>
      <w:bookmarkEnd w:id="8"/>
    </w:p>
    <w:p w14:paraId="5C4557DB" w14:textId="77777777" w:rsidR="00CB701D" w:rsidRDefault="00000000">
      <w:pPr>
        <w:pStyle w:val="u2"/>
      </w:pPr>
      <w:proofErr w:type="spellStart"/>
      <w:r>
        <w:t>Tuần</w:t>
      </w:r>
      <w:proofErr w:type="spellEnd"/>
      <w:r>
        <w:t xml:space="preserve"> 4</w:t>
      </w:r>
    </w:p>
    <w:p w14:paraId="5C4557DC" w14:textId="77777777" w:rsidR="00CB701D" w:rsidRDefault="00000000">
      <w:pPr>
        <w:pStyle w:val="u3"/>
      </w:pPr>
      <w:bookmarkStart w:id="10" w:name="bài-1.-số"/>
      <w:r>
        <w:t>Bài 1. Số?</w:t>
      </w:r>
    </w:p>
    <w:p w14:paraId="74A33EA7" w14:textId="77777777" w:rsidR="0065696B" w:rsidRDefault="0065696B">
      <w:pPr>
        <w:numPr>
          <w:ilvl w:val="0"/>
          <w:numId w:val="9"/>
        </w:numPr>
        <w:sectPr w:rsidR="0065696B" w:rsidSect="00190D70">
          <w:footnotePr>
            <w:numRestart w:val="eachSect"/>
          </w:footnotePr>
          <w:type w:val="continuous"/>
          <w:pgSz w:w="11906" w:h="16838" w:code="9"/>
          <w:pgMar w:top="720" w:right="720" w:bottom="720" w:left="720" w:header="720" w:footer="720" w:gutter="0"/>
          <w:cols w:space="720"/>
          <w:docGrid w:linePitch="326"/>
        </w:sectPr>
      </w:pPr>
    </w:p>
    <w:p w14:paraId="5C4557DD" w14:textId="77777777" w:rsidR="00CB701D" w:rsidRDefault="00000000">
      <w:pPr>
        <w:numPr>
          <w:ilvl w:val="0"/>
          <w:numId w:val="9"/>
        </w:numPr>
      </w:pPr>
      <w:r>
        <w:t xml:space="preserve">4 </w:t>
      </w:r>
      <w:proofErr w:type="spellStart"/>
      <w:r>
        <w:t>yến</w:t>
      </w:r>
      <w:proofErr w:type="spellEnd"/>
      <w:r>
        <w:t xml:space="preserve"> = … kg</w:t>
      </w:r>
    </w:p>
    <w:p w14:paraId="5C4557DE" w14:textId="77777777" w:rsidR="00CB701D" w:rsidRDefault="00000000">
      <w:pPr>
        <w:numPr>
          <w:ilvl w:val="0"/>
          <w:numId w:val="9"/>
        </w:numPr>
      </w:pPr>
      <w:r>
        <w:t>7 tấn = … tạ</w:t>
      </w:r>
    </w:p>
    <w:p w14:paraId="5C4557DF" w14:textId="77777777" w:rsidR="00CB701D" w:rsidRDefault="00000000">
      <w:pPr>
        <w:numPr>
          <w:ilvl w:val="0"/>
          <w:numId w:val="9"/>
        </w:numPr>
      </w:pPr>
      <w:r>
        <w:t>5 tạ = … kg</w:t>
      </w:r>
    </w:p>
    <w:p w14:paraId="5C4557E0" w14:textId="77777777" w:rsidR="00CB701D" w:rsidRDefault="00000000">
      <w:pPr>
        <w:numPr>
          <w:ilvl w:val="0"/>
          <w:numId w:val="9"/>
        </w:numPr>
      </w:pPr>
      <w:r>
        <w:lastRenderedPageBreak/>
        <w:t>2 tấn = … yến</w:t>
      </w:r>
    </w:p>
    <w:p w14:paraId="5C4557E1" w14:textId="77777777" w:rsidR="00CB701D" w:rsidRDefault="00000000">
      <w:pPr>
        <w:numPr>
          <w:ilvl w:val="0"/>
          <w:numId w:val="9"/>
        </w:numPr>
      </w:pPr>
      <w:r>
        <w:t>8 tấn = … kg</w:t>
      </w:r>
    </w:p>
    <w:p w14:paraId="5C4557E2" w14:textId="77777777" w:rsidR="00CB701D" w:rsidRDefault="00000000">
      <w:pPr>
        <w:numPr>
          <w:ilvl w:val="0"/>
          <w:numId w:val="9"/>
        </w:numPr>
      </w:pPr>
      <w:r>
        <w:t>6 tạ = … yến</w:t>
      </w:r>
    </w:p>
    <w:p w14:paraId="5C4557E3" w14:textId="77777777" w:rsidR="00CB701D" w:rsidRDefault="00000000">
      <w:pPr>
        <w:numPr>
          <w:ilvl w:val="0"/>
          <w:numId w:val="9"/>
        </w:numPr>
      </w:pPr>
      <w:r>
        <w:t>3 g = … kg</w:t>
      </w:r>
    </w:p>
    <w:p w14:paraId="5C4557E4" w14:textId="77777777" w:rsidR="00CB701D" w:rsidRDefault="00000000">
      <w:pPr>
        <w:numPr>
          <w:ilvl w:val="0"/>
          <w:numId w:val="9"/>
        </w:numPr>
      </w:pPr>
      <w:r>
        <w:t>90 g = … kg</w:t>
      </w:r>
    </w:p>
    <w:p w14:paraId="5C4557E5" w14:textId="77777777" w:rsidR="00CB701D" w:rsidRDefault="00000000">
      <w:pPr>
        <w:numPr>
          <w:ilvl w:val="0"/>
          <w:numId w:val="9"/>
        </w:numPr>
      </w:pPr>
      <w:r>
        <w:t>371 g = … kg</w:t>
      </w:r>
    </w:p>
    <w:p w14:paraId="5C4557E6" w14:textId="77777777" w:rsidR="00CB701D" w:rsidRDefault="00000000">
      <w:pPr>
        <w:numPr>
          <w:ilvl w:val="0"/>
          <w:numId w:val="9"/>
        </w:numPr>
      </w:pPr>
      <w:r>
        <w:t>985 kg = … tấn</w:t>
      </w:r>
    </w:p>
    <w:p w14:paraId="5C4557E7" w14:textId="77777777" w:rsidR="00CB701D" w:rsidRDefault="00000000">
      <w:pPr>
        <w:numPr>
          <w:ilvl w:val="0"/>
          <w:numId w:val="9"/>
        </w:numPr>
      </w:pPr>
      <w:r>
        <w:t>2 kg 545 g = … kg</w:t>
      </w:r>
    </w:p>
    <w:p w14:paraId="5C4557E8" w14:textId="77777777" w:rsidR="00CB701D" w:rsidRDefault="00000000">
      <w:pPr>
        <w:numPr>
          <w:ilvl w:val="0"/>
          <w:numId w:val="9"/>
        </w:numPr>
      </w:pPr>
      <w:r>
        <w:t>6 tấn 37 kg = … tấn</w:t>
      </w:r>
    </w:p>
    <w:p w14:paraId="35A793B1" w14:textId="77777777" w:rsidR="0065696B" w:rsidRDefault="0065696B">
      <w:pPr>
        <w:pStyle w:val="u3"/>
        <w:sectPr w:rsidR="0065696B" w:rsidSect="0065696B">
          <w:footnotePr>
            <w:numRestart w:val="eachSect"/>
          </w:footnotePr>
          <w:type w:val="continuous"/>
          <w:pgSz w:w="11906" w:h="16838" w:code="9"/>
          <w:pgMar w:top="720" w:right="720" w:bottom="720" w:left="720" w:header="720" w:footer="720" w:gutter="0"/>
          <w:cols w:num="3" w:space="720"/>
          <w:docGrid w:linePitch="326"/>
        </w:sectPr>
      </w:pPr>
      <w:bookmarkStart w:id="11" w:name="bài-2.-số"/>
      <w:bookmarkEnd w:id="10"/>
    </w:p>
    <w:p w14:paraId="5C4557E9" w14:textId="77777777" w:rsidR="00CB701D" w:rsidRDefault="00000000">
      <w:pPr>
        <w:pStyle w:val="u3"/>
      </w:pPr>
      <w:proofErr w:type="spellStart"/>
      <w:r>
        <w:t>Bài</w:t>
      </w:r>
      <w:proofErr w:type="spellEnd"/>
      <w:r>
        <w:t xml:space="preserve"> 2. Số?</w:t>
      </w:r>
    </w:p>
    <w:p w14:paraId="4F8C654B" w14:textId="77777777" w:rsidR="0065696B" w:rsidRDefault="0065696B">
      <w:pPr>
        <w:numPr>
          <w:ilvl w:val="0"/>
          <w:numId w:val="10"/>
        </w:numPr>
        <w:sectPr w:rsidR="0065696B" w:rsidSect="00190D70">
          <w:footnotePr>
            <w:numRestart w:val="eachSect"/>
          </w:footnotePr>
          <w:type w:val="continuous"/>
          <w:pgSz w:w="11906" w:h="16838" w:code="9"/>
          <w:pgMar w:top="720" w:right="720" w:bottom="720" w:left="720" w:header="720" w:footer="720" w:gutter="0"/>
          <w:cols w:space="720"/>
          <w:docGrid w:linePitch="326"/>
        </w:sectPr>
      </w:pPr>
    </w:p>
    <w:p w14:paraId="5C4557EA" w14:textId="77777777" w:rsidR="00CB701D" w:rsidRDefault="00000000">
      <w:pPr>
        <w:numPr>
          <w:ilvl w:val="0"/>
          <w:numId w:val="10"/>
        </w:numPr>
      </w:pPr>
      <w:r>
        <w:t xml:space="preserve">4 </w:t>
      </w:r>
      <w:proofErr w:type="spellStart"/>
      <w:r>
        <w:t>giờ</w:t>
      </w:r>
      <w:proofErr w:type="spellEnd"/>
      <w:r>
        <w:t xml:space="preserve"> = … </w:t>
      </w:r>
      <w:proofErr w:type="spellStart"/>
      <w:r>
        <w:t>phút</w:t>
      </w:r>
      <w:proofErr w:type="spellEnd"/>
    </w:p>
    <w:p w14:paraId="5C4557EB" w14:textId="77777777" w:rsidR="00CB701D" w:rsidRDefault="00000000">
      <w:pPr>
        <w:numPr>
          <w:ilvl w:val="0"/>
          <w:numId w:val="10"/>
        </w:numPr>
      </w:pPr>
      <w:r>
        <w:t>2 thế kỉ = … năm</w:t>
      </w:r>
    </w:p>
    <w:p w14:paraId="5C4557EC" w14:textId="77777777" w:rsidR="00CB701D" w:rsidRDefault="00000000">
      <w:pPr>
        <w:numPr>
          <w:ilvl w:val="0"/>
          <w:numId w:val="10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>
        <w:t xml:space="preserve"> giờ = … phút</w:t>
      </w:r>
    </w:p>
    <w:p w14:paraId="5C4557ED" w14:textId="77777777" w:rsidR="00CB701D" w:rsidRDefault="00000000">
      <w:pPr>
        <w:numPr>
          <w:ilvl w:val="0"/>
          <w:numId w:val="10"/>
        </w:numPr>
      </w:pPr>
      <w:r>
        <w:t>3 giờ 30 phút = … phút</w:t>
      </w:r>
    </w:p>
    <w:p w14:paraId="5C4557EE" w14:textId="77777777" w:rsidR="00CB701D" w:rsidRDefault="00000000">
      <w:pPr>
        <w:numPr>
          <w:ilvl w:val="0"/>
          <w:numId w:val="10"/>
        </w:numPr>
      </w:pPr>
      <w:r>
        <w:t>8 phút 9 giây = … giây</w:t>
      </w:r>
    </w:p>
    <w:p w14:paraId="5C4557EF" w14:textId="77777777" w:rsidR="00CB701D" w:rsidRDefault="00000000">
      <w:pPr>
        <w:numPr>
          <w:ilvl w:val="0"/>
          <w:numId w:val="10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100</m:t>
            </m:r>
          </m:den>
        </m:f>
      </m:oMath>
      <w:r>
        <w:t xml:space="preserve"> thế kỉ = … năm</w:t>
      </w:r>
    </w:p>
    <w:p w14:paraId="5C4557F0" w14:textId="77777777" w:rsidR="00CB701D" w:rsidRDefault="00000000">
      <w:pPr>
        <w:numPr>
          <w:ilvl w:val="0"/>
          <w:numId w:val="10"/>
        </w:numPr>
      </w:pPr>
      <w:r>
        <w:t>5 mm = … cm</w:t>
      </w:r>
    </w:p>
    <w:p w14:paraId="5C4557F1" w14:textId="77777777" w:rsidR="00CB701D" w:rsidRDefault="00000000">
      <w:pPr>
        <w:numPr>
          <w:ilvl w:val="0"/>
          <w:numId w:val="10"/>
        </w:numPr>
      </w:pPr>
      <w:r>
        <w:t>7 cm = … m</w:t>
      </w:r>
    </w:p>
    <w:p w14:paraId="5C4557F2" w14:textId="77777777" w:rsidR="00CB701D" w:rsidRDefault="00000000">
      <w:pPr>
        <w:numPr>
          <w:ilvl w:val="0"/>
          <w:numId w:val="10"/>
        </w:numPr>
      </w:pPr>
      <w:r>
        <w:t>38 cm = … m</w:t>
      </w:r>
    </w:p>
    <w:p w14:paraId="5C4557F3" w14:textId="77777777" w:rsidR="00CB701D" w:rsidRDefault="00000000">
      <w:pPr>
        <w:numPr>
          <w:ilvl w:val="0"/>
          <w:numId w:val="10"/>
        </w:numPr>
      </w:pPr>
      <w:r>
        <w:t>65 dm = … m</w:t>
      </w:r>
    </w:p>
    <w:p w14:paraId="5C4557F4" w14:textId="77777777" w:rsidR="00CB701D" w:rsidRDefault="00000000">
      <w:pPr>
        <w:numPr>
          <w:ilvl w:val="0"/>
          <w:numId w:val="10"/>
        </w:numPr>
      </w:pPr>
      <w:r>
        <w:t>880 m = … km</w:t>
      </w:r>
    </w:p>
    <w:p w14:paraId="5C4557F5" w14:textId="77777777" w:rsidR="00CB701D" w:rsidRDefault="00000000">
      <w:pPr>
        <w:numPr>
          <w:ilvl w:val="0"/>
          <w:numId w:val="10"/>
        </w:numPr>
      </w:pPr>
      <w:r>
        <w:t>4 dm 9 cm = … dm</w:t>
      </w:r>
    </w:p>
    <w:p w14:paraId="5C4557F6" w14:textId="77777777" w:rsidR="00CB701D" w:rsidRDefault="00000000">
      <w:pPr>
        <w:numPr>
          <w:ilvl w:val="0"/>
          <w:numId w:val="10"/>
        </w:numPr>
      </w:pPr>
      <w:r>
        <w:t>6 m 49 cm = … m</w:t>
      </w:r>
    </w:p>
    <w:p w14:paraId="5816BEB8" w14:textId="77777777" w:rsidR="0065696B" w:rsidRDefault="0065696B">
      <w:pPr>
        <w:pStyle w:val="u3"/>
        <w:sectPr w:rsidR="0065696B" w:rsidSect="0065696B">
          <w:footnotePr>
            <w:numRestart w:val="eachSect"/>
          </w:footnotePr>
          <w:type w:val="continuous"/>
          <w:pgSz w:w="11906" w:h="16838" w:code="9"/>
          <w:pgMar w:top="720" w:right="720" w:bottom="720" w:left="720" w:header="720" w:footer="720" w:gutter="0"/>
          <w:cols w:num="3" w:space="720"/>
          <w:docGrid w:linePitch="326"/>
        </w:sectPr>
      </w:pPr>
      <w:bookmarkStart w:id="12" w:name="Xc8b21cbfb0940a651422097f00f207891f1aa47"/>
      <w:bookmarkEnd w:id="11"/>
    </w:p>
    <w:p w14:paraId="5C4557F7" w14:textId="77777777" w:rsidR="00CB701D" w:rsidRDefault="00000000">
      <w:pPr>
        <w:pStyle w:val="u3"/>
      </w:pPr>
      <w:proofErr w:type="spellStart"/>
      <w:r>
        <w:t>Bài</w:t>
      </w:r>
      <w:proofErr w:type="spellEnd"/>
      <w:r>
        <w:t xml:space="preserve"> 3. Kể tên các cặp cạnh vuông góc, các cặp cạnh song song trong hình bên:</w:t>
      </w:r>
    </w:p>
    <w:p w14:paraId="5C4557F9" w14:textId="17AA9D9C" w:rsidR="00CB701D" w:rsidRDefault="00000000" w:rsidP="0065696B">
      <w:pPr>
        <w:pStyle w:val="CaptionedFigure"/>
        <w:jc w:val="center"/>
      </w:pPr>
      <w:r>
        <w:rPr>
          <w:noProof/>
        </w:rPr>
        <w:drawing>
          <wp:inline distT="0" distB="0" distL="0" distR="0" wp14:anchorId="5C45580B" wp14:editId="1F758636">
            <wp:extent cx="3162300" cy="1933575"/>
            <wp:effectExtent l="0" t="0" r="0" b="0"/>
            <wp:docPr id="21" name="Picture" descr="alt tex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" descr="image-8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791" cy="19338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4557FA" w14:textId="77777777" w:rsidR="00CB701D" w:rsidRDefault="00000000">
      <w:pPr>
        <w:pStyle w:val="ThnVnban"/>
      </w:pPr>
      <w:r>
        <w:t>Vuông góc: …</w:t>
      </w:r>
    </w:p>
    <w:p w14:paraId="5C4557FB" w14:textId="77777777" w:rsidR="00CB701D" w:rsidRDefault="00000000">
      <w:pPr>
        <w:pStyle w:val="ThnVnban"/>
      </w:pPr>
      <w:r>
        <w:t>Song song: …</w:t>
      </w:r>
    </w:p>
    <w:p w14:paraId="5C4557FC" w14:textId="77777777" w:rsidR="00CB701D" w:rsidRDefault="00000000">
      <w:pPr>
        <w:pStyle w:val="u3"/>
      </w:pPr>
      <w:bookmarkStart w:id="13" w:name="bài-4.-đặt-tính-rồi-tính"/>
      <w:bookmarkEnd w:id="12"/>
      <w:r>
        <w:t>Bài 4. Đặt tính rồi tính:</w:t>
      </w:r>
    </w:p>
    <w:p w14:paraId="076D276B" w14:textId="77777777" w:rsidR="0065696B" w:rsidRDefault="0065696B">
      <w:pPr>
        <w:numPr>
          <w:ilvl w:val="0"/>
          <w:numId w:val="11"/>
        </w:numPr>
        <w:rPr>
          <w:rFonts w:ascii="Cambria Math" w:hAnsi="Cambria Math"/>
          <w:oMath/>
        </w:rPr>
        <w:sectPr w:rsidR="0065696B" w:rsidSect="00190D70">
          <w:footnotePr>
            <w:numRestart w:val="eachSect"/>
          </w:footnotePr>
          <w:type w:val="continuous"/>
          <w:pgSz w:w="11906" w:h="16838" w:code="9"/>
          <w:pgMar w:top="720" w:right="720" w:bottom="720" w:left="720" w:header="720" w:footer="720" w:gutter="0"/>
          <w:cols w:space="720"/>
          <w:docGrid w:linePitch="326"/>
        </w:sectPr>
      </w:pPr>
    </w:p>
    <w:p w14:paraId="5C4557FD" w14:textId="77777777" w:rsidR="00CB701D" w:rsidRDefault="00000000">
      <w:pPr>
        <w:numPr>
          <w:ilvl w:val="0"/>
          <w:numId w:val="11"/>
        </w:numPr>
      </w:pPr>
      <m:oMath>
        <m:r>
          <w:rPr>
            <w:rFonts w:ascii="Cambria Math" w:hAnsi="Cambria Math"/>
          </w:rPr>
          <m:t>239017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35245</m:t>
        </m:r>
      </m:oMath>
    </w:p>
    <w:p w14:paraId="5C4557FE" w14:textId="77777777" w:rsidR="00CB701D" w:rsidRDefault="00000000">
      <w:pPr>
        <w:numPr>
          <w:ilvl w:val="0"/>
          <w:numId w:val="11"/>
        </w:numPr>
      </w:pPr>
      <m:oMath>
        <m:r>
          <w:rPr>
            <w:rFonts w:ascii="Cambria Math" w:hAnsi="Cambria Math"/>
          </w:rPr>
          <m:t>67940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9260</m:t>
        </m:r>
      </m:oMath>
    </w:p>
    <w:p w14:paraId="5C4557FF" w14:textId="77777777" w:rsidR="00CB701D" w:rsidRDefault="00000000">
      <w:pPr>
        <w:numPr>
          <w:ilvl w:val="0"/>
          <w:numId w:val="11"/>
        </w:numPr>
      </w:pPr>
      <m:oMath>
        <m:r>
          <w:rPr>
            <w:rFonts w:ascii="Cambria Math" w:hAnsi="Cambria Math"/>
          </w:rPr>
          <m:t>508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77</m:t>
        </m:r>
      </m:oMath>
    </w:p>
    <w:p w14:paraId="5C455800" w14:textId="77777777" w:rsidR="00CB701D" w:rsidRDefault="00000000">
      <w:pPr>
        <w:numPr>
          <w:ilvl w:val="0"/>
          <w:numId w:val="11"/>
        </w:numPr>
      </w:pPr>
      <m:oMath>
        <m:r>
          <w:rPr>
            <w:rFonts w:ascii="Cambria Math" w:hAnsi="Cambria Math"/>
          </w:rPr>
          <m:t>48167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49</m:t>
        </m:r>
      </m:oMath>
    </w:p>
    <w:p w14:paraId="018DDAC3" w14:textId="77777777" w:rsidR="0065696B" w:rsidRDefault="0065696B">
      <w:pPr>
        <w:pStyle w:val="u3"/>
        <w:sectPr w:rsidR="0065696B" w:rsidSect="0065696B">
          <w:footnotePr>
            <w:numRestart w:val="eachSect"/>
          </w:footnotePr>
          <w:type w:val="continuous"/>
          <w:pgSz w:w="11906" w:h="16838" w:code="9"/>
          <w:pgMar w:top="720" w:right="720" w:bottom="720" w:left="720" w:header="720" w:footer="720" w:gutter="0"/>
          <w:cols w:num="2" w:space="720"/>
          <w:docGrid w:linePitch="326"/>
        </w:sectPr>
      </w:pPr>
      <w:bookmarkStart w:id="14" w:name="bài-5.-1"/>
      <w:bookmarkEnd w:id="13"/>
    </w:p>
    <w:p w14:paraId="5C455801" w14:textId="77777777" w:rsidR="00CB701D" w:rsidRDefault="00000000">
      <w:pPr>
        <w:pStyle w:val="u3"/>
      </w:pPr>
      <w:proofErr w:type="spellStart"/>
      <w:r>
        <w:t>Bài</w:t>
      </w:r>
      <w:proofErr w:type="spellEnd"/>
      <w:r>
        <w:t xml:space="preserve"> 5.</w:t>
      </w:r>
    </w:p>
    <w:p w14:paraId="5C455802" w14:textId="77777777" w:rsidR="00CB701D" w:rsidRDefault="00000000">
      <w:pPr>
        <w:pStyle w:val="FirstParagraph"/>
      </w:pPr>
      <w:r>
        <w:t>Một cái thước giá 5 000 đồng, một hộp bút màu giá 25 000 đồng. Hoa mua 3 cái thước và 2 hộp bút màu. Hoa đưa cho cô bán hàng tờ tiền 100 000 đồng. Hỏi cô bán hàng trả lại Hoa bao nhiêu tiền?</w:t>
      </w:r>
    </w:p>
    <w:p w14:paraId="5C455803" w14:textId="77777777" w:rsidR="00CB701D" w:rsidRDefault="00000000">
      <w:pPr>
        <w:pStyle w:val="u3"/>
      </w:pPr>
      <w:bookmarkStart w:id="15" w:name="bài-6."/>
      <w:bookmarkEnd w:id="14"/>
      <w:r>
        <w:t>Bài 6.</w:t>
      </w:r>
    </w:p>
    <w:p w14:paraId="5C455804" w14:textId="77777777" w:rsidR="00CB701D" w:rsidRDefault="00000000">
      <w:pPr>
        <w:pStyle w:val="FirstParagraph"/>
      </w:pPr>
      <w:r>
        <w:t xml:space="preserve">Cô Hà mang 120 kg gạo ra chợ bán. Lần thứ nhất, cô Hà bán được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>
        <w:t xml:space="preserve"> số gạo đó. Lần thứ hai, cô Hà bán được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</m:oMath>
      <w:r>
        <w:t xml:space="preserve"> số gạo còn lại sau lần bán thứ nhất. Hỏi cô Hà đã bán được tất cả bao nhiêu ki-lô-gam gạo?</w:t>
      </w:r>
    </w:p>
    <w:p w14:paraId="5C455805" w14:textId="77777777" w:rsidR="00CB701D" w:rsidRDefault="00000000">
      <w:pPr>
        <w:pStyle w:val="u3"/>
      </w:pPr>
      <w:bookmarkStart w:id="16" w:name="bài-7.-tính-giá-trị-của-biểu-thức"/>
      <w:bookmarkEnd w:id="15"/>
      <w:r>
        <w:t>Bài 7. Tính giá trị của biểu thức:</w:t>
      </w:r>
    </w:p>
    <w:p w14:paraId="140FDD55" w14:textId="77777777" w:rsidR="00B351C1" w:rsidRDefault="00B351C1">
      <w:pPr>
        <w:numPr>
          <w:ilvl w:val="0"/>
          <w:numId w:val="12"/>
        </w:numPr>
        <w:rPr>
          <w:rFonts w:ascii="Cambria Math" w:hAnsi="Cambria Math"/>
          <w:oMath/>
        </w:rPr>
        <w:sectPr w:rsidR="00B351C1" w:rsidSect="00190D70">
          <w:footnotePr>
            <w:numRestart w:val="eachSect"/>
          </w:footnotePr>
          <w:type w:val="continuous"/>
          <w:pgSz w:w="11906" w:h="16838" w:code="9"/>
          <w:pgMar w:top="720" w:right="720" w:bottom="720" w:left="720" w:header="720" w:footer="720" w:gutter="0"/>
          <w:cols w:space="720"/>
          <w:docGrid w:linePitch="326"/>
        </w:sectPr>
      </w:pPr>
    </w:p>
    <w:p w14:paraId="5C455806" w14:textId="77777777" w:rsidR="00CB701D" w:rsidRDefault="00000000">
      <w:pPr>
        <w:numPr>
          <w:ilvl w:val="0"/>
          <w:numId w:val="12"/>
        </w:numPr>
      </w:pPr>
      <m:oMath>
        <m:r>
          <w:rPr>
            <w:rFonts w:ascii="Cambria Math" w:hAnsi="Cambria Math"/>
          </w:rPr>
          <m:t>48 900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50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73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26</m:t>
        </m:r>
      </m:oMath>
    </w:p>
    <w:p w14:paraId="5C455807" w14:textId="77777777" w:rsidR="00CB701D" w:rsidRDefault="00000000">
      <w:pPr>
        <w:numPr>
          <w:ilvl w:val="0"/>
          <w:numId w:val="12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25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  <m:r>
          <m:rPr>
            <m:sty m:val="p"/>
          </m:rPr>
          <w:rPr>
            <w:rFonts w:ascii="Cambria Math" w:hAnsi="Cambria Math"/>
          </w:rPr>
          <m:t>×(</m:t>
        </m:r>
        <m:r>
          <w:rPr>
            <w:rFonts w:ascii="Cambria Math" w:hAnsi="Cambria Math"/>
          </w:rPr>
          <m:t>6</m:t>
        </m:r>
        <m:r>
          <m:rPr>
            <m:sty m:val="p"/>
          </m:rPr>
          <w:rPr>
            <w:rFonts w:ascii="Cambria Math" w:hAnsi="Cambria Math"/>
          </w:rPr>
          <m:t>: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50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  <m:r>
          <m:rPr>
            <m:sty m:val="p"/>
          </m:rPr>
          <w:rPr>
            <w:rFonts w:ascii="Cambria Math" w:hAnsi="Cambria Math"/>
          </w:rPr>
          <m:t>)-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8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3FAABE73" w14:textId="77777777" w:rsidR="00B351C1" w:rsidRDefault="00B351C1">
      <w:pPr>
        <w:pStyle w:val="u3"/>
        <w:sectPr w:rsidR="00B351C1" w:rsidSect="00B351C1">
          <w:footnotePr>
            <w:numRestart w:val="eachSect"/>
          </w:footnotePr>
          <w:type w:val="continuous"/>
          <w:pgSz w:w="11906" w:h="16838" w:code="9"/>
          <w:pgMar w:top="720" w:right="720" w:bottom="720" w:left="720" w:header="720" w:footer="720" w:gutter="0"/>
          <w:cols w:num="2" w:space="720"/>
          <w:docGrid w:linePitch="326"/>
        </w:sectPr>
      </w:pPr>
      <w:bookmarkStart w:id="17" w:name="bài-8.-tính-bằng-cách-thuận-tiện"/>
      <w:bookmarkEnd w:id="16"/>
    </w:p>
    <w:p w14:paraId="5C455808" w14:textId="77777777" w:rsidR="00CB701D" w:rsidRDefault="00000000">
      <w:pPr>
        <w:pStyle w:val="u3"/>
      </w:pPr>
      <w:proofErr w:type="spellStart"/>
      <w:r>
        <w:t>Bài</w:t>
      </w:r>
      <w:proofErr w:type="spellEnd"/>
      <w:r>
        <w:t xml:space="preserve"> 8. Tính bằng cách thuận tiện:</w:t>
      </w:r>
    </w:p>
    <w:p w14:paraId="145920F0" w14:textId="77777777" w:rsidR="00B351C1" w:rsidRDefault="00B351C1">
      <w:pPr>
        <w:numPr>
          <w:ilvl w:val="0"/>
          <w:numId w:val="13"/>
        </w:numPr>
        <w:rPr>
          <w:rFonts w:ascii="Cambria Math" w:hAnsi="Cambria Math"/>
          <w:oMath/>
        </w:rPr>
        <w:sectPr w:rsidR="00B351C1" w:rsidSect="00190D70">
          <w:footnotePr>
            <w:numRestart w:val="eachSect"/>
          </w:footnotePr>
          <w:type w:val="continuous"/>
          <w:pgSz w:w="11906" w:h="16838" w:code="9"/>
          <w:pgMar w:top="720" w:right="720" w:bottom="720" w:left="720" w:header="720" w:footer="720" w:gutter="0"/>
          <w:cols w:space="720"/>
          <w:docGrid w:linePitch="326"/>
        </w:sectPr>
      </w:pPr>
    </w:p>
    <w:p w14:paraId="5C455809" w14:textId="77777777" w:rsidR="00CB701D" w:rsidRDefault="00000000">
      <w:pPr>
        <w:numPr>
          <w:ilvl w:val="0"/>
          <w:numId w:val="13"/>
        </w:numPr>
      </w:pPr>
      <m:oMath>
        <m:r>
          <w:rPr>
            <w:rFonts w:ascii="Cambria Math" w:hAnsi="Cambria Math"/>
          </w:rPr>
          <m:t>487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56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487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44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8 700</m:t>
        </m:r>
      </m:oMath>
    </w:p>
    <w:p w14:paraId="5C45580A" w14:textId="77777777" w:rsidR="00CB701D" w:rsidRPr="00B351C1" w:rsidRDefault="00000000">
      <w:pPr>
        <w:numPr>
          <w:ilvl w:val="0"/>
          <w:numId w:val="13"/>
        </w:num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11</m:t>
            </m:r>
          </m:den>
        </m:f>
        <m:r>
          <m:rPr>
            <m:sty m:val="p"/>
          </m:rPr>
          <w:rPr>
            <w:rFonts w:ascii="Cambria Math" w:hAnsi="Cambria Math"/>
          </w:rPr>
          <m:t>×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9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9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  <m:r>
          <m:rPr>
            <m:sty m:val="p"/>
          </m:rPr>
          <w:rPr>
            <w:rFonts w:ascii="Cambria Math" w:hAnsi="Cambria Math"/>
          </w:rPr>
          <m:t>×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6</m:t>
            </m:r>
          </m:num>
          <m:den>
            <m:r>
              <w:rPr>
                <w:rFonts w:ascii="Cambria Math" w:hAnsi="Cambria Math"/>
              </w:rPr>
              <m:t>11</m:t>
            </m:r>
          </m:den>
        </m:f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</m:oMath>
    </w:p>
    <w:p w14:paraId="6F79CB56" w14:textId="77777777" w:rsidR="00B351C1" w:rsidRDefault="00B351C1" w:rsidP="00B351C1">
      <w:pPr>
        <w:rPr>
          <w:rFonts w:eastAsiaTheme="minorEastAsia"/>
        </w:rPr>
        <w:sectPr w:rsidR="00B351C1" w:rsidSect="00B351C1">
          <w:footnotePr>
            <w:numRestart w:val="eachSect"/>
          </w:footnotePr>
          <w:type w:val="continuous"/>
          <w:pgSz w:w="11906" w:h="16838" w:code="9"/>
          <w:pgMar w:top="720" w:right="720" w:bottom="720" w:left="720" w:header="720" w:footer="720" w:gutter="0"/>
          <w:cols w:num="2" w:space="720"/>
          <w:docGrid w:linePitch="326"/>
        </w:sectPr>
      </w:pPr>
    </w:p>
    <w:p w14:paraId="5F98402A" w14:textId="77777777" w:rsidR="00B351C1" w:rsidRDefault="00B351C1" w:rsidP="00B351C1">
      <w:pPr>
        <w:rPr>
          <w:rFonts w:eastAsiaTheme="minorEastAsia"/>
        </w:rPr>
      </w:pPr>
    </w:p>
    <w:bookmarkEnd w:id="9"/>
    <w:bookmarkEnd w:id="17"/>
    <w:p w14:paraId="71EC83D9" w14:textId="77777777" w:rsidR="00B351C1" w:rsidRDefault="00B351C1" w:rsidP="00B351C1"/>
    <w:sectPr w:rsidR="00B351C1" w:rsidSect="00B351C1">
      <w:footnotePr>
        <w:numRestart w:val="eachSect"/>
      </w:footnotePr>
      <w:type w:val="continuous"/>
      <w:pgSz w:w="11906" w:h="16838" w:code="9"/>
      <w:pgMar w:top="720" w:right="720" w:bottom="720" w:left="720" w:header="720" w:footer="720" w:gutter="0"/>
      <w:cols w:num="2"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D682D5D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721"/>
    <w:multiLevelType w:val="multilevel"/>
    <w:tmpl w:val="D444E4E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lowerLetter"/>
      <w:lvlText w:val="%6)"/>
      <w:lvlJc w:val="left"/>
      <w:pPr>
        <w:ind w:left="4320" w:hanging="360"/>
      </w:pPr>
    </w:lvl>
    <w:lvl w:ilvl="6">
      <w:start w:val="1"/>
      <w:numFmt w:val="lowerLetter"/>
      <w:lvlText w:val="%7)"/>
      <w:lvlJc w:val="left"/>
      <w:pPr>
        <w:ind w:left="5040" w:hanging="360"/>
      </w:pPr>
    </w:lvl>
    <w:lvl w:ilvl="7">
      <w:start w:val="1"/>
      <w:numFmt w:val="lowerLetter"/>
      <w:lvlText w:val="%8)"/>
      <w:lvlJc w:val="left"/>
      <w:pPr>
        <w:ind w:left="5760" w:hanging="360"/>
      </w:pPr>
    </w:lvl>
    <w:lvl w:ilvl="8">
      <w:start w:val="1"/>
      <w:numFmt w:val="lowerLetter"/>
      <w:lvlText w:val="%9)"/>
      <w:lvlJc w:val="left"/>
      <w:pPr>
        <w:ind w:left="6480" w:hanging="360"/>
      </w:pPr>
    </w:lvl>
  </w:abstractNum>
  <w:num w:numId="1" w16cid:durableId="1838879387">
    <w:abstractNumId w:val="0"/>
  </w:num>
  <w:num w:numId="2" w16cid:durableId="1726942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86575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107232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145296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096394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758544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818442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85465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701735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136959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484278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641392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701D"/>
    <w:rsid w:val="00153499"/>
    <w:rsid w:val="00190D70"/>
    <w:rsid w:val="00325BE1"/>
    <w:rsid w:val="0065696B"/>
    <w:rsid w:val="00B351C1"/>
    <w:rsid w:val="00CB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557B3"/>
  <w15:docId w15:val="{42B4B46D-DB3A-446F-AD65-72C81D64E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ThnVnban"/>
    <w:link w:val="u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u2">
    <w:name w:val="heading 2"/>
    <w:basedOn w:val="Binhthng"/>
    <w:next w:val="ThnVnban"/>
    <w:link w:val="u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u3">
    <w:name w:val="heading 3"/>
    <w:basedOn w:val="Binhthng"/>
    <w:next w:val="ThnVnban"/>
    <w:link w:val="u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u4">
    <w:name w:val="heading 4"/>
    <w:basedOn w:val="Binhthng"/>
    <w:next w:val="ThnVnban"/>
    <w:link w:val="u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u5">
    <w:name w:val="heading 5"/>
    <w:basedOn w:val="Binhthng"/>
    <w:next w:val="ThnVnban"/>
    <w:link w:val="u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u6">
    <w:name w:val="heading 6"/>
    <w:basedOn w:val="Binhthng"/>
    <w:next w:val="ThnVnban"/>
    <w:link w:val="u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ThnVnban"/>
    <w:link w:val="u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u8">
    <w:name w:val="heading 8"/>
    <w:basedOn w:val="Binhthng"/>
    <w:next w:val="ThnVnban"/>
    <w:link w:val="u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ThnVnban"/>
    <w:link w:val="u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Vnban">
    <w:name w:val="Body Text"/>
    <w:basedOn w:val="Binhthng"/>
    <w:qFormat/>
    <w:pPr>
      <w:spacing w:before="180" w:after="180"/>
    </w:pPr>
  </w:style>
  <w:style w:type="paragraph" w:customStyle="1" w:styleId="FirstParagraph">
    <w:name w:val="First Paragraph"/>
    <w:basedOn w:val="ThnVnban"/>
    <w:next w:val="ThnVnban"/>
    <w:qFormat/>
  </w:style>
  <w:style w:type="paragraph" w:customStyle="1" w:styleId="Compact">
    <w:name w:val="Compact"/>
    <w:basedOn w:val="ThnVnban"/>
    <w:qFormat/>
    <w:pPr>
      <w:spacing w:before="36" w:after="36"/>
    </w:pPr>
  </w:style>
  <w:style w:type="paragraph" w:styleId="Tiu">
    <w:name w:val="Title"/>
    <w:basedOn w:val="Binhthng"/>
    <w:next w:val="ThnVnban"/>
    <w:link w:val="Tiu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Tiuphu">
    <w:name w:val="Subtitle"/>
    <w:basedOn w:val="Tiu"/>
    <w:next w:val="ThnVnban"/>
    <w:link w:val="Tiuphu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basedOn w:val="Tiu"/>
    <w:next w:val="ThnVnban"/>
    <w:qFormat/>
    <w:pPr>
      <w:keepNext/>
      <w:keepLines/>
    </w:pPr>
    <w:rPr>
      <w:sz w:val="24"/>
      <w:szCs w:val="24"/>
    </w:rPr>
  </w:style>
  <w:style w:type="paragraph" w:styleId="Ngaythang">
    <w:name w:val="Date"/>
    <w:basedOn w:val="Tiu"/>
    <w:next w:val="ThnVnban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Binhthng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Binhthng"/>
    <w:next w:val="ThnVnban"/>
    <w:qFormat/>
    <w:pPr>
      <w:keepNext/>
      <w:keepLines/>
      <w:spacing w:before="100" w:after="300"/>
    </w:pPr>
    <w:rPr>
      <w:sz w:val="20"/>
      <w:szCs w:val="20"/>
    </w:rPr>
  </w:style>
  <w:style w:type="paragraph" w:styleId="DanhmucTailiuThamkhao">
    <w:name w:val="Bibliography"/>
    <w:basedOn w:val="Binhthng"/>
    <w:qFormat/>
  </w:style>
  <w:style w:type="character" w:customStyle="1" w:styleId="u1Char">
    <w:name w:val="Đầu đề 1 Char"/>
    <w:basedOn w:val="Phngmcinhcuaoanvn"/>
    <w:link w:val="u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Khivnban">
    <w:name w:val="Block Text"/>
    <w:basedOn w:val="ThnVnban"/>
    <w:next w:val="ThnVnban"/>
    <w:uiPriority w:val="9"/>
    <w:unhideWhenUsed/>
    <w:qFormat/>
    <w:pPr>
      <w:spacing w:before="100" w:after="100"/>
      <w:ind w:left="480" w:right="480"/>
    </w:pPr>
  </w:style>
  <w:style w:type="paragraph" w:styleId="VnbanCcchu">
    <w:name w:val="footnote text"/>
    <w:basedOn w:val="Binhthng"/>
    <w:uiPriority w:val="9"/>
    <w:unhideWhenUsed/>
    <w:qFormat/>
  </w:style>
  <w:style w:type="paragraph" w:customStyle="1" w:styleId="FootnoteBlockText">
    <w:name w:val="Footnote Block Text"/>
    <w:basedOn w:val="VnbanCcchu"/>
    <w:next w:val="VnbanCcchu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Binhthng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Binhthng"/>
  </w:style>
  <w:style w:type="paragraph" w:styleId="Chuthich">
    <w:name w:val="caption"/>
    <w:basedOn w:val="Binhthng"/>
    <w:link w:val="ChuthichChar"/>
    <w:pPr>
      <w:spacing w:after="120"/>
    </w:pPr>
    <w:rPr>
      <w:i/>
    </w:rPr>
  </w:style>
  <w:style w:type="paragraph" w:customStyle="1" w:styleId="TableCaption">
    <w:name w:val="Table Caption"/>
    <w:basedOn w:val="Chuthich"/>
    <w:pPr>
      <w:keepNext/>
    </w:pPr>
  </w:style>
  <w:style w:type="paragraph" w:customStyle="1" w:styleId="ImageCaption">
    <w:name w:val="Image Caption"/>
    <w:basedOn w:val="Chuthich"/>
  </w:style>
  <w:style w:type="paragraph" w:customStyle="1" w:styleId="Figure">
    <w:name w:val="Figure"/>
    <w:basedOn w:val="Binhthng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huthichChar">
    <w:name w:val="Chú thích Char"/>
    <w:basedOn w:val="Phngmcinhcuaoanvn"/>
    <w:link w:val="Chuthich"/>
  </w:style>
  <w:style w:type="character" w:customStyle="1" w:styleId="VerbatimChar">
    <w:name w:val="Verbatim Char"/>
    <w:basedOn w:val="Chuthich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huthichChar"/>
  </w:style>
  <w:style w:type="character" w:styleId="ThamchiuCcchu">
    <w:name w:val="footnote reference"/>
    <w:basedOn w:val="ChuthichChar"/>
    <w:rPr>
      <w:vertAlign w:val="superscript"/>
    </w:rPr>
  </w:style>
  <w:style w:type="character" w:styleId="Siuktni">
    <w:name w:val="Hyperlink"/>
    <w:basedOn w:val="ChuthichChar"/>
    <w:rPr>
      <w:color w:val="156082" w:themeColor="accent1"/>
    </w:rPr>
  </w:style>
  <w:style w:type="paragraph" w:styleId="uMucluc">
    <w:name w:val="TOC Heading"/>
    <w:basedOn w:val="u1"/>
    <w:next w:val="ThnVnban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Binhthng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313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Muoi Nguyen</cp:lastModifiedBy>
  <cp:revision>5</cp:revision>
  <dcterms:created xsi:type="dcterms:W3CDTF">2025-12-13T09:13:00Z</dcterms:created>
  <dcterms:modified xsi:type="dcterms:W3CDTF">2025-12-13T09:16:00Z</dcterms:modified>
</cp:coreProperties>
</file>